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REGULAMIN  ZAJĘĆ GMINNEGO CENTRUM KULTURY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 JABŁONNIE ORAZ PLACÓWKACH W CHOTOMOWIE I SKIERDACH</w:t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INFORMACJE OGÓLNE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Informacja o prowadzonych zajęciach jest dostępna na stronie internetowej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www.gckjablonna.pl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GCK zastrzega sobie prawo do zmian w grafiku zajęć, o czym poinformuje (telefonicznie lub osobiście) osoby uczęszczające na zajęcia.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ZAPISY NA ZAJĘCIA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Zapisy na zajęcia odbywają się w siedzibie GC oraz telefonicznie: GCK Jabłonna 22 782 47 37, GCK Chotomów 22 772 62 38, GCK Skierdy 22 775 16 05 lub drogą mailową na adres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biuro@gckjablonna.pl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chotomow@gckjablonna.pl,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skierdy@gckjablonna.pl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 także przez STREFAZAJEC.pl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Uczestnikami zajęć mogą być osoby wyrażające chęć uczestnictwa w nich, spełniające kryteria wiekowe i warunki regulaminu. W przypadku osób małoletnich konieczna jest zgoda rodziców/opiekunów.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Zajęcia prowadzone przez GCK są odpłatne. Decyzję o wysokości odpłatności za zajęcia podejmuje Dyrektor GCK W JABŁONNIE, zgodnie z posiadanymi uprawnieniami zatwierdzonymi przez Gminę Jabłonna.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WARUNKI UCZESTNICTWA W ZAJĘCIACH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Bezwzględnym warunkiem wpisania na listę uczestników zajęć jest wypełnienie przez zainteresowanego i/lub opiekunów KARTY UCZESTNIKA ZAJĘĆ W GCK WRAZ ZE STOSOWNYMI OŚWIADCZENIAMI.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Warunkiem utworzenia grupy jest uczestnictwo minimum 6 osób.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Warunkiem uczestnictwa w zajęciach jest uiszczenie wyznaczonej odpłatności w terminie  do 20. dnia bieżącego miesiąca.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d) Uczestnik, który nie wniósł należnej opłaty, nie może brać udziału w zajęciach w kolejnym miesiącu, zostaje automatycznie zawieszony do czasu uregulowania płatności.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e) W przypadku rezygnacji uczestnika z zajęć, prosimy o poinformowanie biura GCK.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f) Opłata jest naliczana bez względu na nieplanowaną absencję uczestnika w ciągu miesiąca. Wyjątek stanowi choroba udokumentowana zaświadczeniem lekarskim.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g) Uczestnik nie może odstępować opłaconych zajęć osobom trzecim.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h) Uczestnik, który w terminie uiszcza należne opłaty, ma zagwarantowane prawo uczestnictwa w zajęciach, zapewnioną opiekę instruktora oraz możliwość korzystania z pomieszczeń i niezbędnych materiałów.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W imieniu uczestników małoletnich sprawy odpłatności za zajęcia, a także inne sprawy organizacyjne załatwiają rodzice lub prawni opiekunowie. Oni także ponoszą odpowiedzialność za zachowanie swoich dzieci.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OPŁATY I ZNIŻKI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Płatności za udział w zajęciach dokonać można gotówką w kasie GCK,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przelewem na konto Gminnego Centrum Kultury w Jabłonnie, podając: imię i nazwisko uczestnika, nazwę zajęć oraz placówkę GCK. Nr konta </w:t>
      </w:r>
      <w:r w:rsidDel="00000000" w:rsidR="00000000" w:rsidRPr="00000000">
        <w:rPr>
          <w:sz w:val="24"/>
          <w:szCs w:val="24"/>
          <w:rtl w:val="0"/>
        </w:rPr>
        <w:t xml:space="preserve">BANK SPÓŁDZIELCZY LEGIONOWO ODDZIAŁ JABŁONNA 29 8013 1016 2002 0006 2226 0005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W Gminnym Centrum Kultury w Jabłonnie obowiązują zniżki na Gminną Kartę Dużej Rodziny (GKDR) (-50%) - wydawaną przez Urząd Gminy Jabłonna oraz zniżka na drugie dziecko (-25%) - na jedne, tańsze zajęcia.. Zniżki nie sumują się. Na zajęcia Parkour, Akrobatyka, Break Dance, Taniec Nowoczesny i  Ceramika (dzieci i dorośli) zniżki nie obowiązują.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Za wniesioną odpłatność GCK wystawia paragon kasowy lub fakturę dla zainteresowanego.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CENNIK ZAJĘĆ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Umuzykalnienie metodą Gordona - 120 zł/mc, 60 zł/mc - GKDR, 90 zł/mc - zniżka 2 dziecko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Zajęcia grupowe - 150 zł/mc, 75 zł/mc - GKDR, 112,5 zł/mc - zniżka 2 dziecko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Zajęcia indywidualne - 190 zł/mc, 95 zł/m - GKDR, 142,5 zł/mc - zniżka 2 dziecko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d) Skrzypce - 220 zł/mc, 110 zł/mc - GKDR, 165 zł/mc - zniżka 2 dziecko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e) Ceramika dla dzieci, Parkour, Akrobatyka, Break Dance, Taniec nowoczesny - 140 zł/mc (nie obowiązuje Gminna Karta Dużej Rodziny oraz inne zniżki)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f) Ceramika dla dorosłych - 190 zł/mc (nie obowiązuje Gminna Karta Dużej Rodziny oraz inne zniżki)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g) Karate, Zumba, Cheerleading, Ladies 18 - Fit Dance, Perkusja (oprócz GCK Skierdy), Robotyka, J. Angielski, J. Włoski, J. Francuski, zajęcia SOWARD - koszt zajęć ustala instruktor.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ZASADY BHP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Uczestnik zajęć ma prawo do przebywania na terenie GCK w dniach i godzinach wyznaczonych na zajęcia.</w:t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Zasady korzystania z materiałów udostępnianych przez GCK określają prowadzący zajęcia instruktorzy.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Odpowiedzialność za zniszczenia wynikające z niewłaściwego użytkowania wyposażenia GCK ponosi osoba nie przestrzegająca zasad ich użytkowania. W przypadku osób nieletnich są to prawni opiekunowie tej osoby.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d) W przypadku jakiegokolwiek zagrożenia, uczestnicy zajęć i imprez obowiązani są do stosowania się do poleceń pracownika GCK.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e) Warunkiem uczestnictwa w zajęciach jest akceptacja niniejszego regulaminu, terminowe wniesienie opłaty oraz przestrzeganie norm społecznych wobec innych osób, a także przepisów BHP i przeciwpożarowych obowiązujących we wszystkich pomieszczeniach GCK. Uciążliwi  i utrudniający innym korzystanie z zajęć  uczestnicy mogą zostać skreśleni z listy zajęć, jeśli nie odniosą skutku wcześniejsze słowne upomnienia.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STANDARDY OCHRONY MAŁOLETNICH 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Gminnym Centrum Kultury w Jabłonnie zostały wprowadzone Standardy Ochrony Małoletnich Standardy w wersji zupełnej i skróconej (przeznaczonej dla małoletnich) są dostępne do wglądu w biurze.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264.44881889763906" w:top="992.1259842519685" w:left="992.1259842519685" w:right="857.007874015749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cze">
    <w:name w:val="Hyperlink"/>
    <w:uiPriority w:val="99"/>
    <w:unhideWhenUsed w:val="1"/>
    <w:rsid w:val="00C84140"/>
    <w:rPr>
      <w:color w:val="0000ff"/>
      <w:u w:val="single"/>
    </w:rPr>
  </w:style>
  <w:style w:type="paragraph" w:styleId="Akapitzlist">
    <w:name w:val="List Paragraph"/>
    <w:basedOn w:val="Normalny"/>
    <w:uiPriority w:val="34"/>
    <w:qFormat w:val="1"/>
    <w:rsid w:val="00C8414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kierdy@gckjablonna.p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gckjablonna.pl" TargetMode="External"/><Relationship Id="rId8" Type="http://schemas.openxmlformats.org/officeDocument/2006/relationships/hyperlink" Target="mailto:biuro@gckjablon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gigOGTRL0rXInoGaLGzOc6g4EQ==">CgMxLjA4AHIhMWYxY3N4cHV1dkN2X1g3ZjU0Vm43Y083MDhDWDRENk5a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2022-08-25T09:15:00Z</dcterms:created>
  <dc:creator>Użytkownik</dc:creator>
</cp:coreProperties>
</file>